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7F54" w14:textId="2A25F191" w:rsidR="001567B5" w:rsidRPr="001567B5" w:rsidRDefault="001567B5" w:rsidP="001567B5">
      <w:pPr>
        <w:pStyle w:val="2"/>
        <w:jc w:val="center"/>
        <w:rPr>
          <w:b/>
          <w:bCs/>
        </w:rPr>
      </w:pPr>
      <w:r w:rsidRPr="001567B5">
        <w:rPr>
          <w:b/>
          <w:bCs/>
        </w:rPr>
        <w:t>ФПА информирует о возможности подключения сервиса электронных судебных уведомлений на портале государственных услуг</w:t>
      </w:r>
    </w:p>
    <w:p w14:paraId="02541725" w14:textId="77777777" w:rsidR="001567B5" w:rsidRDefault="001567B5" w:rsidP="001567B5">
      <w:pPr>
        <w:pStyle w:val="ac"/>
      </w:pPr>
    </w:p>
    <w:p w14:paraId="3A6CC25F" w14:textId="77777777" w:rsidR="001567B5" w:rsidRDefault="001567B5" w:rsidP="001567B5">
      <w:pPr>
        <w:pStyle w:val="ac"/>
      </w:pPr>
    </w:p>
    <w:p w14:paraId="3CB9978D" w14:textId="5F8938BF" w:rsidR="001567B5" w:rsidRDefault="001567B5" w:rsidP="001567B5">
      <w:pPr>
        <w:pStyle w:val="ac"/>
        <w:ind w:firstLine="709"/>
      </w:pPr>
      <w:r>
        <w:t>На портале «Госуслуги» усовершенствована функция, которая позволяет в личном кабинете пользователя дать согласие на получение электронных уведомлений именно от суда, не подключая при этом уведомлений от иных органов.</w:t>
      </w:r>
    </w:p>
    <w:p w14:paraId="36F7D47D" w14:textId="3F6733BC" w:rsidR="001567B5" w:rsidRDefault="001567B5" w:rsidP="001567B5">
      <w:pPr>
        <w:pStyle w:val="ac"/>
        <w:ind w:firstLine="709"/>
      </w:pPr>
      <w:r>
        <w:t>Использование сервиса уведомлений на «Госуслугах» позволяет адвокату оперативно получать достоверную информацию о дате и времени проведения судебных заседаний.</w:t>
      </w:r>
    </w:p>
    <w:p w14:paraId="5C9F9833" w14:textId="165FFFD2" w:rsidR="001567B5" w:rsidRDefault="001567B5" w:rsidP="001567B5">
      <w:pPr>
        <w:pStyle w:val="ac"/>
        <w:ind w:firstLine="709"/>
      </w:pPr>
      <w:r>
        <w:t>Рекомендуется также разъяснить своим доверителям целесообразность использования функции получения электронных уведомлений от судов, поскольку уведомление по почте может быть либо не доставлено, либо доставлено с существенным запозданием. Во всяком случае, это возможно сделать на время судебного разбирательства.</w:t>
      </w:r>
    </w:p>
    <w:p w14:paraId="3A73844A" w14:textId="77777777" w:rsidR="001567B5" w:rsidRDefault="001567B5" w:rsidP="001567B5">
      <w:pPr>
        <w:pStyle w:val="ac"/>
      </w:pPr>
    </w:p>
    <w:p w14:paraId="719EBFBB" w14:textId="28BB693A" w:rsidR="001567B5" w:rsidRPr="001567B5" w:rsidRDefault="001567B5" w:rsidP="001567B5">
      <w:pPr>
        <w:pStyle w:val="ac"/>
        <w:rPr>
          <w:b/>
          <w:bCs/>
        </w:rPr>
      </w:pPr>
      <w:r w:rsidRPr="001567B5">
        <w:rPr>
          <w:b/>
          <w:bCs/>
        </w:rPr>
        <w:t>Для настройки получения уведомлений от судов в мобильном приложении:</w:t>
      </w:r>
    </w:p>
    <w:p w14:paraId="722E55A7" w14:textId="50C7EABC" w:rsidR="001567B5" w:rsidRDefault="001567B5" w:rsidP="001567B5">
      <w:pPr>
        <w:pStyle w:val="ac"/>
        <w:numPr>
          <w:ilvl w:val="0"/>
          <w:numId w:val="1"/>
        </w:numPr>
      </w:pPr>
      <w:r>
        <w:t xml:space="preserve">Зайдите в «Профиль» → «Настройки </w:t>
      </w:r>
      <w:proofErr w:type="spellStart"/>
      <w:r>
        <w:t>Госпочты</w:t>
      </w:r>
      <w:proofErr w:type="spellEnd"/>
      <w:r>
        <w:t>»</w:t>
      </w:r>
    </w:p>
    <w:p w14:paraId="7698D715" w14:textId="2937482B" w:rsidR="001567B5" w:rsidRDefault="001567B5" w:rsidP="001567B5">
      <w:pPr>
        <w:pStyle w:val="ac"/>
        <w:numPr>
          <w:ilvl w:val="0"/>
          <w:numId w:val="1"/>
        </w:numPr>
      </w:pPr>
      <w:r>
        <w:t>Пролистайте вниз до раздела «Суды»</w:t>
      </w:r>
    </w:p>
    <w:p w14:paraId="608044BA" w14:textId="2D9C838C" w:rsidR="001567B5" w:rsidRDefault="001567B5" w:rsidP="001567B5">
      <w:pPr>
        <w:pStyle w:val="ac"/>
        <w:numPr>
          <w:ilvl w:val="0"/>
          <w:numId w:val="1"/>
        </w:numPr>
      </w:pPr>
      <w:r>
        <w:t>Переведите переключатель в активное положение</w:t>
      </w:r>
    </w:p>
    <w:p w14:paraId="79643CA8" w14:textId="77777777" w:rsidR="001567B5" w:rsidRDefault="001567B5" w:rsidP="001567B5">
      <w:pPr>
        <w:pStyle w:val="ac"/>
      </w:pPr>
    </w:p>
    <w:p w14:paraId="33D97667" w14:textId="65B8B0D1" w:rsidR="001567B5" w:rsidRPr="001567B5" w:rsidRDefault="001567B5" w:rsidP="001567B5">
      <w:pPr>
        <w:pStyle w:val="ac"/>
        <w:rPr>
          <w:b/>
          <w:bCs/>
        </w:rPr>
      </w:pPr>
      <w:r w:rsidRPr="001567B5">
        <w:rPr>
          <w:b/>
          <w:bCs/>
        </w:rPr>
        <w:t>Для настройки получения уведомлений от судов на персональном компьютере:</w:t>
      </w:r>
    </w:p>
    <w:p w14:paraId="38A0174C" w14:textId="33E9A3D7" w:rsidR="001567B5" w:rsidRDefault="001567B5" w:rsidP="001567B5">
      <w:pPr>
        <w:pStyle w:val="ac"/>
        <w:numPr>
          <w:ilvl w:val="0"/>
          <w:numId w:val="2"/>
        </w:numPr>
      </w:pPr>
      <w:r>
        <w:t>Войдите в личный кабинет и перейдите в раздел «Уведомления»</w:t>
      </w:r>
    </w:p>
    <w:p w14:paraId="70AA9C31" w14:textId="08D29299" w:rsidR="001567B5" w:rsidRDefault="001567B5" w:rsidP="001567B5">
      <w:pPr>
        <w:pStyle w:val="ac"/>
        <w:numPr>
          <w:ilvl w:val="0"/>
          <w:numId w:val="2"/>
        </w:numPr>
      </w:pPr>
      <w:r>
        <w:t>Нажмите на три точки → «Настройки» → «</w:t>
      </w:r>
      <w:proofErr w:type="spellStart"/>
      <w:r>
        <w:t>Госпочта</w:t>
      </w:r>
      <w:proofErr w:type="spellEnd"/>
      <w:r>
        <w:t>»</w:t>
      </w:r>
    </w:p>
    <w:p w14:paraId="5C36FEFB" w14:textId="11335991" w:rsidR="001567B5" w:rsidRDefault="001567B5" w:rsidP="001567B5">
      <w:pPr>
        <w:pStyle w:val="ac"/>
        <w:numPr>
          <w:ilvl w:val="0"/>
          <w:numId w:val="2"/>
        </w:numPr>
      </w:pPr>
      <w:proofErr w:type="spellStart"/>
      <w:r>
        <w:t>Долистайте</w:t>
      </w:r>
      <w:proofErr w:type="spellEnd"/>
      <w:r>
        <w:t xml:space="preserve"> до раздела «Суды»</w:t>
      </w:r>
    </w:p>
    <w:p w14:paraId="44E0D4B3" w14:textId="62F46C17" w:rsidR="001567B5" w:rsidRDefault="001567B5" w:rsidP="001567B5">
      <w:pPr>
        <w:pStyle w:val="ac"/>
        <w:numPr>
          <w:ilvl w:val="0"/>
          <w:numId w:val="2"/>
        </w:numPr>
      </w:pPr>
      <w:r>
        <w:t>Переведите переключатель в активное положение</w:t>
      </w:r>
    </w:p>
    <w:p w14:paraId="5F2810D0" w14:textId="16DB2198" w:rsidR="006B4AFC" w:rsidRDefault="001567B5" w:rsidP="001567B5">
      <w:pPr>
        <w:pStyle w:val="ac"/>
        <w:numPr>
          <w:ilvl w:val="0"/>
          <w:numId w:val="2"/>
        </w:numPr>
      </w:pPr>
      <w:r>
        <w:t>Данное согласие означает, что именно суд получит возможность доставлять уведомления в электронном виде в личный кабинет пользователя. Уведомления от иных органов в таком случае в личный кабинет поступать не будут.</w:t>
      </w:r>
    </w:p>
    <w:sectPr w:rsidR="006B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1B5"/>
    <w:multiLevelType w:val="hybridMultilevel"/>
    <w:tmpl w:val="733C4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818"/>
    <w:multiLevelType w:val="hybridMultilevel"/>
    <w:tmpl w:val="5CF20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59105">
    <w:abstractNumId w:val="0"/>
  </w:num>
  <w:num w:numId="2" w16cid:durableId="352461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B5"/>
    <w:rsid w:val="001567B5"/>
    <w:rsid w:val="006B4AFC"/>
    <w:rsid w:val="006F5231"/>
    <w:rsid w:val="007921DB"/>
    <w:rsid w:val="007B032E"/>
    <w:rsid w:val="007C1C8C"/>
    <w:rsid w:val="008B0646"/>
    <w:rsid w:val="009A7083"/>
    <w:rsid w:val="00A462AD"/>
    <w:rsid w:val="00B26A03"/>
    <w:rsid w:val="00C218AA"/>
    <w:rsid w:val="00E4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D5C8"/>
  <w15:chartTrackingRefBased/>
  <w15:docId w15:val="{508BA88A-9671-4B76-9BFC-F2230157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6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56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7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7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7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7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7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7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6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67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67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67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6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67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67B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156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Анатольевич Поваренков</dc:creator>
  <cp:keywords/>
  <dc:description/>
  <cp:lastModifiedBy>Игорь Анатольевич Поваренков</cp:lastModifiedBy>
  <cp:revision>1</cp:revision>
  <dcterms:created xsi:type="dcterms:W3CDTF">2025-11-12T07:39:00Z</dcterms:created>
  <dcterms:modified xsi:type="dcterms:W3CDTF">2025-11-12T07:44:00Z</dcterms:modified>
</cp:coreProperties>
</file>