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F3A3" w14:textId="5D0590B7" w:rsidR="007C60C7" w:rsidRPr="007C60C7" w:rsidRDefault="007C60C7" w:rsidP="007C60C7">
      <w:pPr>
        <w:pStyle w:val="ac"/>
        <w:rPr>
          <w:rFonts w:asciiTheme="majorHAnsi" w:hAnsiTheme="majorHAnsi"/>
          <w:b/>
          <w:bCs/>
          <w:sz w:val="28"/>
          <w:szCs w:val="28"/>
        </w:rPr>
      </w:pPr>
      <w:r w:rsidRPr="007C60C7">
        <w:rPr>
          <w:rFonts w:asciiTheme="majorHAnsi" w:hAnsiTheme="majorHAnsi"/>
          <w:b/>
          <w:bCs/>
          <w:sz w:val="28"/>
          <w:szCs w:val="28"/>
        </w:rPr>
        <w:t>Решением Совета Федеральной Палаты Адвокатов Российской Федерации от 09.10.2024 награждены</w:t>
      </w:r>
      <w:r>
        <w:rPr>
          <w:rFonts w:asciiTheme="majorHAnsi" w:hAnsiTheme="majorHAnsi"/>
          <w:b/>
          <w:bCs/>
          <w:sz w:val="28"/>
          <w:szCs w:val="28"/>
        </w:rPr>
        <w:t>:</w:t>
      </w:r>
    </w:p>
    <w:p w14:paraId="21D39ACB" w14:textId="77777777" w:rsidR="007C60C7" w:rsidRDefault="007C60C7" w:rsidP="007C60C7">
      <w:pPr>
        <w:pStyle w:val="ac"/>
      </w:pPr>
    </w:p>
    <w:p w14:paraId="4DE62AC6" w14:textId="77777777" w:rsidR="007C60C7" w:rsidRPr="007C60C7" w:rsidRDefault="007C60C7" w:rsidP="007C60C7">
      <w:pPr>
        <w:pStyle w:val="ac"/>
        <w:rPr>
          <w:sz w:val="28"/>
          <w:szCs w:val="28"/>
        </w:rPr>
      </w:pPr>
      <w:r w:rsidRPr="007C60C7">
        <w:rPr>
          <w:sz w:val="28"/>
          <w:szCs w:val="28"/>
        </w:rPr>
        <w:t>Знаком отличия «</w:t>
      </w:r>
      <w:r w:rsidRPr="007C60C7">
        <w:rPr>
          <w:b/>
          <w:bCs/>
          <w:sz w:val="28"/>
          <w:szCs w:val="28"/>
        </w:rPr>
        <w:t>Лучший наставник</w:t>
      </w:r>
      <w:r w:rsidRPr="007C60C7">
        <w:rPr>
          <w:sz w:val="28"/>
          <w:szCs w:val="28"/>
        </w:rPr>
        <w:t>» адвокаты Санкт-Петербургской Объединенной коллегии адвокатов:</w:t>
      </w:r>
    </w:p>
    <w:p w14:paraId="1203BD48" w14:textId="77777777" w:rsidR="007C60C7" w:rsidRDefault="007C60C7" w:rsidP="007C60C7">
      <w:pPr>
        <w:pStyle w:val="ac"/>
      </w:pPr>
    </w:p>
    <w:p w14:paraId="34813458" w14:textId="77777777" w:rsidR="007C60C7" w:rsidRDefault="007C60C7" w:rsidP="007C60C7">
      <w:pPr>
        <w:pStyle w:val="ac"/>
        <w:numPr>
          <w:ilvl w:val="0"/>
          <w:numId w:val="1"/>
        </w:numPr>
        <w:spacing w:line="480" w:lineRule="auto"/>
        <w:ind w:left="714" w:hanging="357"/>
      </w:pPr>
      <w:r>
        <w:t>Манкевич Алексей Евгеньевич</w:t>
      </w:r>
    </w:p>
    <w:p w14:paraId="39F52E10" w14:textId="77777777" w:rsidR="007C60C7" w:rsidRDefault="007C60C7" w:rsidP="007C60C7">
      <w:pPr>
        <w:pStyle w:val="ac"/>
        <w:numPr>
          <w:ilvl w:val="0"/>
          <w:numId w:val="1"/>
        </w:numPr>
        <w:spacing w:line="480" w:lineRule="auto"/>
        <w:ind w:left="714" w:hanging="357"/>
      </w:pPr>
      <w:r>
        <w:t>Алексашин Борис Михайлович</w:t>
      </w:r>
    </w:p>
    <w:p w14:paraId="0689FB7C" w14:textId="77777777" w:rsidR="007C60C7" w:rsidRDefault="007C60C7" w:rsidP="007C60C7">
      <w:pPr>
        <w:pStyle w:val="ac"/>
        <w:numPr>
          <w:ilvl w:val="0"/>
          <w:numId w:val="1"/>
        </w:numPr>
        <w:spacing w:line="480" w:lineRule="auto"/>
        <w:ind w:left="714" w:hanging="357"/>
      </w:pPr>
      <w:r>
        <w:t>Журавлев Анатолий Михайлович</w:t>
      </w:r>
    </w:p>
    <w:p w14:paraId="61D2CA54" w14:textId="77777777" w:rsidR="007C60C7" w:rsidRDefault="007C60C7" w:rsidP="007C60C7">
      <w:pPr>
        <w:pStyle w:val="ac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Ильчик</w:t>
      </w:r>
      <w:proofErr w:type="spellEnd"/>
      <w:r>
        <w:t xml:space="preserve"> Дмитрий Леонидович</w:t>
      </w:r>
    </w:p>
    <w:p w14:paraId="7147D2CC" w14:textId="6297054F" w:rsidR="006B4AFC" w:rsidRDefault="007C60C7" w:rsidP="007C60C7">
      <w:pPr>
        <w:pStyle w:val="ac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Канцерова</w:t>
      </w:r>
      <w:proofErr w:type="spellEnd"/>
      <w:r>
        <w:t xml:space="preserve"> </w:t>
      </w:r>
      <w:proofErr w:type="spellStart"/>
      <w:r>
        <w:t>Мунавара</w:t>
      </w:r>
      <w:proofErr w:type="spellEnd"/>
      <w:r>
        <w:t xml:space="preserve"> </w:t>
      </w:r>
      <w:proofErr w:type="spellStart"/>
      <w:r>
        <w:t>Садрединовна</w:t>
      </w:r>
      <w:proofErr w:type="spellEnd"/>
    </w:p>
    <w:sectPr w:rsidR="006B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0C54"/>
    <w:multiLevelType w:val="hybridMultilevel"/>
    <w:tmpl w:val="5DEA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4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96"/>
    <w:rsid w:val="00022D09"/>
    <w:rsid w:val="006B4AFC"/>
    <w:rsid w:val="006E1696"/>
    <w:rsid w:val="006F5231"/>
    <w:rsid w:val="007921DB"/>
    <w:rsid w:val="007B032E"/>
    <w:rsid w:val="007C60C7"/>
    <w:rsid w:val="00A462AD"/>
    <w:rsid w:val="00B26A03"/>
    <w:rsid w:val="00E4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F683"/>
  <w15:chartTrackingRefBased/>
  <w15:docId w15:val="{FD389335-A02A-4D3A-95C9-2BA8B5F3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1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1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16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6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6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16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16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16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1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1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16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16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16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1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16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169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7C6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Анатольевич Поваренков</dc:creator>
  <cp:keywords/>
  <dc:description/>
  <cp:lastModifiedBy>Игорь Анатольевич Поваренков</cp:lastModifiedBy>
  <cp:revision>2</cp:revision>
  <dcterms:created xsi:type="dcterms:W3CDTF">2024-12-31T12:25:00Z</dcterms:created>
  <dcterms:modified xsi:type="dcterms:W3CDTF">2024-12-31T12:27:00Z</dcterms:modified>
</cp:coreProperties>
</file>